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Style w:val="22"/>
          <w:rFonts w:hint="eastAsia" w:asciiTheme="majorEastAsia" w:hAnsiTheme="majorEastAsia" w:eastAsiaTheme="majorEastAsia"/>
          <w:lang w:val="en-US"/>
        </w:rPr>
      </w:pPr>
      <w:bookmarkStart w:id="0" w:name="_GoBack"/>
      <w:bookmarkEnd w:id="0"/>
      <w:r>
        <w:rPr>
          <w:rStyle w:val="22"/>
          <w:rFonts w:hint="eastAsia" w:asciiTheme="majorEastAsia" w:hAnsiTheme="majorEastAsia" w:eastAsiaTheme="majorEastAsia"/>
          <w:lang w:val="en-US" w:eastAsia="zh-CN"/>
        </w:rPr>
        <w:t>宝安区智慧办公系统优化提质服务</w:t>
      </w:r>
      <w:r>
        <w:rPr>
          <w:rStyle w:val="22"/>
          <w:rFonts w:hint="eastAsia" w:asciiTheme="majorEastAsia" w:hAnsiTheme="majorEastAsia" w:eastAsiaTheme="majorEastAsia"/>
          <w:lang w:val="en-US"/>
        </w:rPr>
        <w:t>项目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Theme="majorEastAsia" w:hAnsiTheme="majorEastAsia" w:eastAsiaTheme="majorEastAsia"/>
          <w:b/>
          <w:bCs/>
          <w:kern w:val="44"/>
          <w:sz w:val="44"/>
          <w:szCs w:val="44"/>
          <w:lang w:val="en-US"/>
        </w:rPr>
      </w:pPr>
      <w:r>
        <w:rPr>
          <w:rStyle w:val="22"/>
          <w:rFonts w:hint="eastAsia" w:asciiTheme="majorEastAsia" w:hAnsiTheme="majorEastAsia" w:eastAsiaTheme="majorEastAsia"/>
        </w:rPr>
        <w:t>需求</w:t>
      </w:r>
      <w:r>
        <w:rPr>
          <w:rStyle w:val="22"/>
          <w:rFonts w:hint="eastAsia" w:asciiTheme="majorEastAsia" w:hAnsiTheme="majorEastAsia" w:eastAsiaTheme="majorEastAsia"/>
          <w:lang w:val="en-US"/>
        </w:rPr>
        <w:t>书</w:t>
      </w:r>
    </w:p>
    <w:p>
      <w:pPr>
        <w:pStyle w:val="13"/>
        <w:spacing w:beforeLines="50" w:after="0" w:line="360" w:lineRule="auto"/>
        <w:ind w:firstLine="200"/>
        <w:jc w:val="both"/>
        <w:outlineLvl w:val="9"/>
        <w:rPr>
          <w:rFonts w:ascii="仿宋" w:hAnsi="仿宋" w:eastAsia="仿宋"/>
          <w:sz w:val="30"/>
          <w:szCs w:val="30"/>
        </w:rPr>
      </w:pPr>
    </w:p>
    <w:p>
      <w:pPr>
        <w:spacing w:afterLines="0" w:line="360" w:lineRule="auto"/>
        <w:ind w:firstLine="560" w:firstLineChars="200"/>
        <w:jc w:val="left"/>
        <w:outlineLvl w:val="1"/>
        <w:rPr>
          <w:rFonts w:ascii="Arial Narrow" w:hAnsi="仿宋_GB2312" w:eastAsia="Arial Narrow"/>
          <w:sz w:val="28"/>
          <w:szCs w:val="28"/>
        </w:rPr>
      </w:pPr>
      <w:r>
        <w:rPr>
          <w:rFonts w:hint="eastAsia" w:ascii="Arial Narrow" w:hAnsi="仿宋_GB2312" w:eastAsia="Arial Narrow"/>
          <w:b/>
          <w:sz w:val="28"/>
          <w:szCs w:val="28"/>
        </w:rPr>
        <w:t>（一）采购项目概况</w:t>
      </w:r>
      <w:r>
        <w:rPr>
          <w:rFonts w:hint="eastAsia" w:ascii="Arial Narrow" w:hAnsi="仿宋_GB2312" w:eastAsia="Arial Narrow"/>
          <w:sz w:val="28"/>
          <w:szCs w:val="28"/>
        </w:rPr>
        <w:t>：</w:t>
      </w:r>
    </w:p>
    <w:p>
      <w:pPr>
        <w:spacing w:afterLines="0" w:line="360" w:lineRule="auto"/>
        <w:ind w:firstLine="560" w:firstLineChars="200"/>
        <w:jc w:val="left"/>
        <w:rPr>
          <w:rFonts w:hint="default" w:ascii="Arial Narrow" w:hAnsi="仿宋_GB2312" w:eastAsia="宋体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sz w:val="28"/>
          <w:szCs w:val="28"/>
        </w:rPr>
        <w:t>1.项目名称：</w:t>
      </w:r>
      <w:r>
        <w:rPr>
          <w:rFonts w:hint="eastAsia" w:ascii="Arial Narrow" w:hAnsi="仿宋_GB2312" w:eastAsia="宋体"/>
          <w:sz w:val="28"/>
          <w:szCs w:val="28"/>
          <w:lang w:val="en-US" w:eastAsia="zh-CN"/>
        </w:rPr>
        <w:t>宝安区智慧办公系统优化提质服务项目</w:t>
      </w:r>
    </w:p>
    <w:p>
      <w:pPr>
        <w:spacing w:afterLines="0" w:line="520" w:lineRule="exact"/>
        <w:ind w:left="561"/>
        <w:jc w:val="left"/>
        <w:outlineLvl w:val="1"/>
        <w:rPr>
          <w:rFonts w:ascii="Arial Narrow" w:hAnsi="仿宋_GB2312" w:eastAsia="Arial Narrow"/>
          <w:sz w:val="28"/>
          <w:szCs w:val="28"/>
        </w:rPr>
      </w:pPr>
      <w:r>
        <w:rPr>
          <w:rFonts w:hint="eastAsia" w:ascii="Arial Narrow" w:hAnsi="仿宋_GB2312" w:eastAsia="Arial Narrow"/>
          <w:b/>
          <w:sz w:val="28"/>
          <w:szCs w:val="28"/>
        </w:rPr>
        <w:t>（二）项目管理和服务要求</w:t>
      </w:r>
      <w:r>
        <w:rPr>
          <w:rFonts w:hint="eastAsia" w:ascii="Arial Narrow" w:hAnsi="仿宋_GB2312" w:eastAsia="Arial Narrow"/>
          <w:sz w:val="28"/>
          <w:szCs w:val="28"/>
        </w:rPr>
        <w:t>：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outlineLvl w:val="2"/>
        <w:rPr>
          <w:rFonts w:ascii="Arial Narrow" w:hAnsi="仿宋_GB2312" w:eastAsia="Arial Narrow"/>
          <w:b/>
          <w:sz w:val="28"/>
          <w:szCs w:val="28"/>
        </w:rPr>
      </w:pPr>
      <w:r>
        <w:rPr>
          <w:rFonts w:ascii="Arial Narrow" w:hAnsi="仿宋_GB2312" w:eastAsia="Arial Narrow"/>
          <w:b/>
          <w:sz w:val="28"/>
          <w:szCs w:val="28"/>
        </w:rPr>
        <w:t>1.</w:t>
      </w:r>
      <w:r>
        <w:rPr>
          <w:rFonts w:hint="eastAsia" w:ascii="Arial Narrow" w:hAnsi="仿宋_GB2312" w:eastAsia="Arial Narrow"/>
          <w:b/>
          <w:sz w:val="28"/>
          <w:szCs w:val="28"/>
        </w:rPr>
        <w:t>服务范围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ascii="Arial Narrow" w:hAnsi="仿宋_GB2312" w:eastAsia="Arial Narrow"/>
          <w:sz w:val="28"/>
          <w:szCs w:val="28"/>
        </w:rPr>
      </w:pPr>
      <w:r>
        <w:rPr>
          <w:rFonts w:hint="eastAsia" w:ascii="Arial Narrow" w:hAnsi="仿宋_GB2312" w:eastAsia="宋体" w:cs="Arial Narrow"/>
          <w:sz w:val="28"/>
          <w:szCs w:val="28"/>
          <w:lang w:val="en-US" w:eastAsia="zh-CN"/>
        </w:rPr>
        <w:t>为</w:t>
      </w:r>
      <w:r>
        <w:rPr>
          <w:rFonts w:hint="eastAsia" w:ascii="Arial Narrow" w:hAnsi="仿宋_GB2312" w:eastAsia="Arial Narrow" w:cs="Arial Narrow"/>
          <w:sz w:val="28"/>
          <w:szCs w:val="28"/>
        </w:rPr>
        <w:t>保障</w:t>
      </w:r>
      <w:r>
        <w:rPr>
          <w:rFonts w:hint="eastAsia" w:ascii="Arial Narrow" w:hAnsi="仿宋_GB2312" w:eastAsia="宋体" w:cs="Arial Narrow"/>
          <w:sz w:val="28"/>
          <w:szCs w:val="28"/>
          <w:lang w:val="en-US" w:eastAsia="zh-CN"/>
        </w:rPr>
        <w:t>智慧</w:t>
      </w:r>
      <w:r>
        <w:rPr>
          <w:rFonts w:hint="eastAsia" w:ascii="Arial Narrow" w:hAnsi="仿宋_GB2312" w:eastAsia="Arial Narrow" w:cs="Arial Narrow"/>
          <w:sz w:val="28"/>
          <w:szCs w:val="28"/>
        </w:rPr>
        <w:t>办公系统保持完整、完善、稳定、有效运行。本项目</w:t>
      </w:r>
      <w:r>
        <w:rPr>
          <w:rFonts w:hint="eastAsia" w:ascii="Arial Narrow" w:hAnsi="仿宋_GB2312" w:eastAsia="宋体" w:cs="Arial Narrow"/>
          <w:sz w:val="28"/>
          <w:szCs w:val="28"/>
          <w:lang w:val="en-US" w:eastAsia="zh-CN"/>
        </w:rPr>
        <w:t>需</w:t>
      </w:r>
      <w:r>
        <w:rPr>
          <w:rFonts w:hint="eastAsia" w:ascii="Arial Narrow" w:hAnsi="仿宋_GB2312" w:eastAsia="Arial Narrow" w:cs="Arial Narrow"/>
          <w:sz w:val="28"/>
          <w:szCs w:val="28"/>
        </w:rPr>
        <w:t>按照国家信息化建设的技术标准与数据规范，在现有的数据资源、应用资源的基础上，通过对现有系统进行优化、整合、升级和完善，使宝安区</w:t>
      </w:r>
      <w:r>
        <w:rPr>
          <w:rFonts w:hint="eastAsia" w:ascii="Arial Narrow" w:hAnsi="仿宋_GB2312" w:eastAsia="宋体" w:cs="Arial Narrow"/>
          <w:sz w:val="28"/>
          <w:szCs w:val="28"/>
          <w:lang w:val="en-US" w:eastAsia="zh-CN"/>
        </w:rPr>
        <w:t>智慧办公</w:t>
      </w:r>
      <w:r>
        <w:rPr>
          <w:rFonts w:hint="eastAsia" w:ascii="Arial Narrow" w:hAnsi="仿宋_GB2312" w:eastAsia="Arial Narrow" w:cs="Arial Narrow"/>
          <w:sz w:val="28"/>
          <w:szCs w:val="28"/>
        </w:rPr>
        <w:t>系统的应用能力提升到一个新的台阶；同时，要</w:t>
      </w: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对服务器资源及系统运行情况进行监控；以及为区领导提供移动智能办公服务。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outlineLvl w:val="2"/>
        <w:rPr>
          <w:rFonts w:ascii="Arial Narrow" w:hAnsi="仿宋_GB2312" w:eastAsia="Arial Narrow"/>
          <w:sz w:val="28"/>
          <w:szCs w:val="28"/>
        </w:rPr>
      </w:pPr>
      <w:r>
        <w:rPr>
          <w:rFonts w:ascii="Arial Narrow" w:hAnsi="仿宋_GB2312" w:eastAsia="Arial Narrow"/>
          <w:b/>
          <w:sz w:val="28"/>
          <w:szCs w:val="28"/>
        </w:rPr>
        <w:t>2.</w:t>
      </w:r>
      <w:r>
        <w:rPr>
          <w:rFonts w:hint="eastAsia" w:ascii="Arial Narrow" w:hAnsi="仿宋_GB2312" w:eastAsia="Arial Narrow"/>
          <w:b/>
          <w:sz w:val="28"/>
          <w:szCs w:val="28"/>
        </w:rPr>
        <w:t>服务期限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hint="eastAsia" w:ascii="Arial Narrow" w:hAnsi="仿宋_GB2312" w:eastAsia="宋体"/>
          <w:sz w:val="28"/>
          <w:szCs w:val="28"/>
          <w:lang w:eastAsia="zh-CN"/>
        </w:rPr>
      </w:pPr>
      <w:r>
        <w:rPr>
          <w:rFonts w:hint="eastAsia" w:ascii="Arial Narrow" w:hAnsi="仿宋_GB2312" w:eastAsia="Arial Narrow"/>
          <w:sz w:val="28"/>
          <w:szCs w:val="28"/>
        </w:rPr>
        <w:t>服务期限为</w:t>
      </w:r>
      <w:r>
        <w:rPr>
          <w:rFonts w:hint="eastAsia" w:ascii="Arial Narrow" w:hAnsi="仿宋_GB2312" w:eastAsia="宋体"/>
          <w:sz w:val="28"/>
          <w:szCs w:val="28"/>
          <w:lang w:val="en-US" w:eastAsia="zh-CN"/>
        </w:rPr>
        <w:t>2022年10月至2022年12月，共三个月</w:t>
      </w:r>
      <w:r>
        <w:rPr>
          <w:rFonts w:hint="eastAsia" w:ascii="Arial Narrow" w:hAnsi="仿宋_GB2312" w:eastAsia="Arial Narrow"/>
          <w:sz w:val="28"/>
          <w:szCs w:val="28"/>
        </w:rPr>
        <w:t>。采购人将根据中标方的履约情况决定是否与中标方续签合同（合同一年一签，最多续签两年）</w:t>
      </w:r>
      <w:r>
        <w:rPr>
          <w:rFonts w:hint="eastAsia" w:ascii="Arial Narrow" w:hAnsi="仿宋_GB2312" w:eastAsia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outlineLvl w:val="2"/>
        <w:rPr>
          <w:rFonts w:ascii="Arial Narrow" w:hAnsi="仿宋_GB2312" w:eastAsia="Arial Narrow"/>
          <w:b/>
          <w:sz w:val="28"/>
          <w:szCs w:val="28"/>
        </w:rPr>
      </w:pPr>
      <w:r>
        <w:rPr>
          <w:rFonts w:ascii="Arial Narrow" w:hAnsi="仿宋_GB2312" w:eastAsia="Arial Narrow"/>
          <w:b/>
          <w:sz w:val="28"/>
          <w:szCs w:val="28"/>
        </w:rPr>
        <w:t>3.</w:t>
      </w:r>
      <w:r>
        <w:rPr>
          <w:rFonts w:hint="eastAsia" w:ascii="Arial Narrow" w:hAnsi="仿宋_GB2312" w:eastAsia="Arial Narrow"/>
          <w:b/>
          <w:sz w:val="28"/>
          <w:szCs w:val="28"/>
        </w:rPr>
        <w:t>服务内容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3.1平台运营优化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b w:val="0"/>
          <w:bCs w:val="0"/>
          <w:sz w:val="28"/>
          <w:szCs w:val="28"/>
          <w:lang w:val="en-US" w:eastAsia="zh-CN"/>
        </w:rPr>
        <w:t>3.1.1配套制度规划服务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制定工作流程、考核办法等与系统运行相关的配套制度，并配合建设单位业务调整，做好相关配套制度的规划、更新、完善服务，同时为相关制度提供数据支撑，保障系统长效运行。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b w:val="0"/>
          <w:bCs w:val="0"/>
          <w:sz w:val="28"/>
          <w:szCs w:val="28"/>
          <w:lang w:val="en-US" w:eastAsia="zh-CN"/>
        </w:rPr>
        <w:t>3.1.2统计表格设计服务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严格梳理和整理办公系统产生的历史统计数据，对统计数据进行归类分析，同时协调解决数据同步过程中产生的各类问题，配合数据运营工作需要提供源数据。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b w:val="0"/>
          <w:bCs w:val="0"/>
          <w:sz w:val="28"/>
          <w:szCs w:val="28"/>
          <w:lang w:val="en-US" w:eastAsia="zh-CN"/>
        </w:rPr>
        <w:t>3.1.3内部办公系统基础维护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保障内部件的存储和查询系统的平稳运行，向相关单位提供历史公文查询服务，维护内部办公系统历史数据和平台基础功能正常运作。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b w:val="0"/>
          <w:bCs w:val="0"/>
          <w:sz w:val="28"/>
          <w:szCs w:val="28"/>
          <w:lang w:val="en-US" w:eastAsia="zh-CN"/>
        </w:rPr>
        <w:t>3.1.4智慧办公APP端维护服务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保障智慧办公系统APP端稳定运行，持续优化提升APP端系统性能，针对系统进程、系统接口、系统权限、系统资源、业务保障等方面设定维护项，根据业务等级安排维护计划制定日常维护方案。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3.2运行监控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对服务器资源及系统运行情况进行监控，如：内存、硬盘、cpu使用情况，系统接口使用量，数据库连接情况，系统运行情况进行监控。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default" w:ascii="Arial Narrow" w:hAnsi="仿宋_GB2312" w:eastAsia="Arial Narrow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3.3配套服务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仿宋_GB2312" w:eastAsia="Arial Narrow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为区领导提供移动智能办公服务。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outlineLvl w:val="2"/>
        <w:rPr>
          <w:rFonts w:ascii="Arial Narrow" w:hAnsi="仿宋_GB2312" w:eastAsia="Arial Narrow"/>
          <w:b/>
          <w:sz w:val="28"/>
          <w:szCs w:val="28"/>
        </w:rPr>
      </w:pPr>
      <w:r>
        <w:rPr>
          <w:rFonts w:ascii="Arial Narrow" w:hAnsi="仿宋_GB2312" w:eastAsia="Arial Narrow"/>
          <w:b/>
          <w:sz w:val="28"/>
          <w:szCs w:val="28"/>
        </w:rPr>
        <w:t>4</w:t>
      </w:r>
      <w:r>
        <w:rPr>
          <w:rFonts w:hint="eastAsia" w:ascii="Arial Narrow" w:hAnsi="仿宋_GB2312" w:eastAsia="Arial Narrow"/>
          <w:b/>
          <w:sz w:val="28"/>
          <w:szCs w:val="28"/>
        </w:rPr>
        <w:t>.</w:t>
      </w:r>
      <w:r>
        <w:rPr>
          <w:rFonts w:ascii="Arial Narrow" w:hAnsi="仿宋_GB2312" w:eastAsia="Arial Narrow"/>
          <w:b/>
          <w:sz w:val="28"/>
          <w:szCs w:val="28"/>
        </w:rPr>
        <w:t>工作质量要求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ascii="Arial Narrow" w:hAnsi="仿宋_GB2312" w:eastAsia="Arial Narrow"/>
          <w:sz w:val="28"/>
          <w:szCs w:val="28"/>
        </w:rPr>
      </w:pPr>
      <w:r>
        <w:rPr>
          <w:rFonts w:hint="eastAsia" w:ascii="Arial Narrow" w:hAnsi="仿宋_GB2312" w:eastAsia="Arial Narrow"/>
          <w:sz w:val="28"/>
          <w:szCs w:val="28"/>
        </w:rPr>
        <w:t>为用户提供为期</w:t>
      </w:r>
      <w:r>
        <w:rPr>
          <w:rFonts w:hint="eastAsia" w:ascii="Arial Narrow" w:hAnsi="仿宋_GB2312" w:eastAsia="宋体"/>
          <w:sz w:val="28"/>
          <w:szCs w:val="28"/>
          <w:lang w:val="en-US" w:eastAsia="zh-CN"/>
        </w:rPr>
        <w:t>3</w:t>
      </w:r>
      <w:r>
        <w:rPr>
          <w:rFonts w:hint="eastAsia" w:ascii="Arial Narrow" w:hAnsi="仿宋_GB2312" w:eastAsia="Arial Narrow"/>
          <w:sz w:val="28"/>
          <w:szCs w:val="28"/>
        </w:rPr>
        <w:t>个月的维护服务。在此期间，用户遇到任何问题，都可以通过电子邮件、客服的7*24小时热线电话、网络等联系方式获得及时服务支持。从用户和公司签订合同之日起7日内，公司将有技术维护人员驻点服务，努力做到将系统各种故障消灭在萌芽状态。遵守建设单位上下班的作息时间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outlineLvl w:val="2"/>
        <w:rPr>
          <w:rFonts w:ascii="Arial Narrow" w:hAnsi="Arial Narrow" w:eastAsia="Arial Narrow" w:cs="Arial Narrow"/>
          <w:b/>
          <w:kern w:val="0"/>
          <w:sz w:val="28"/>
          <w:szCs w:val="28"/>
          <w:highlight w:val="yellow"/>
        </w:rPr>
      </w:pPr>
      <w:r>
        <w:rPr>
          <w:rFonts w:ascii="Arial Narrow" w:hAnsi="仿宋_GB2312" w:eastAsia="Arial Narrow"/>
          <w:b/>
          <w:sz w:val="28"/>
          <w:szCs w:val="28"/>
        </w:rPr>
        <w:t>5.</w:t>
      </w:r>
      <w:r>
        <w:rPr>
          <w:rFonts w:hint="eastAsia" w:ascii="Arial Narrow" w:hAnsi="仿宋_GB2312" w:eastAsia="Arial Narrow"/>
          <w:b/>
          <w:sz w:val="28"/>
          <w:szCs w:val="28"/>
        </w:rPr>
        <w:t>服务成果要求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rPr>
          <w:rFonts w:hint="eastAsia" w:ascii="Arial Narrow" w:hAnsi="Arial Narrow" w:eastAsia="宋体" w:cs="Arial Narrow"/>
          <w:kern w:val="0"/>
          <w:sz w:val="28"/>
          <w:szCs w:val="28"/>
          <w:lang w:eastAsia="zh-CN"/>
        </w:rPr>
      </w:pPr>
      <w:r>
        <w:rPr>
          <w:rFonts w:hint="eastAsia" w:ascii="Arial Narrow" w:hAnsi="仿宋_GB2312" w:eastAsia="Arial Narrow"/>
          <w:sz w:val="28"/>
          <w:szCs w:val="28"/>
        </w:rPr>
        <w:t>提供高效现场运维，</w:t>
      </w:r>
      <w:r>
        <w:rPr>
          <w:rFonts w:hint="eastAsia" w:ascii="Arial Narrow" w:hAnsi="仿宋_GB2312" w:eastAsia="Arial Narrow"/>
          <w:sz w:val="28"/>
          <w:szCs w:val="28"/>
          <w:lang w:eastAsia="zh-CN"/>
        </w:rPr>
        <w:t>保障</w:t>
      </w:r>
      <w:r>
        <w:rPr>
          <w:rFonts w:hint="eastAsia" w:ascii="Arial Narrow" w:hAnsi="仿宋_GB2312" w:eastAsia="Arial Narrow"/>
          <w:sz w:val="28"/>
          <w:szCs w:val="28"/>
        </w:rPr>
        <w:t>系统能够</w:t>
      </w:r>
      <w:r>
        <w:rPr>
          <w:rFonts w:hint="eastAsia" w:ascii="Arial Narrow" w:hAnsi="仿宋_GB2312" w:eastAsia="Arial Narrow"/>
          <w:sz w:val="28"/>
          <w:szCs w:val="28"/>
          <w:lang w:eastAsia="zh-CN"/>
        </w:rPr>
        <w:t>于</w:t>
      </w:r>
      <w:r>
        <w:rPr>
          <w:rFonts w:hint="eastAsia" w:ascii="Arial Narrow" w:hAnsi="仿宋_GB2312" w:eastAsia="Arial Narrow"/>
          <w:sz w:val="28"/>
          <w:szCs w:val="28"/>
        </w:rPr>
        <w:t>工作日期间和非工作日</w:t>
      </w:r>
      <w:r>
        <w:rPr>
          <w:rFonts w:hint="eastAsia" w:ascii="Arial Narrow" w:hAnsi="仿宋_GB2312" w:eastAsia="Arial Narrow"/>
          <w:sz w:val="28"/>
          <w:szCs w:val="28"/>
          <w:lang w:eastAsia="zh-CN"/>
        </w:rPr>
        <w:t>的</w:t>
      </w:r>
      <w:r>
        <w:rPr>
          <w:rFonts w:hint="eastAsia" w:ascii="Arial Narrow" w:hAnsi="仿宋_GB2312" w:eastAsia="Arial Narrow"/>
          <w:sz w:val="28"/>
          <w:szCs w:val="28"/>
        </w:rPr>
        <w:t>长期平稳、高效的运行。</w:t>
      </w:r>
      <w:r>
        <w:rPr>
          <w:rFonts w:hint="eastAsia" w:ascii="Arial Narrow" w:hAnsi="仿宋_GB2312" w:eastAsia="Arial Narrow"/>
          <w:sz w:val="28"/>
          <w:szCs w:val="28"/>
          <w:lang w:eastAsia="zh-CN"/>
        </w:rPr>
        <w:t>提交</w:t>
      </w: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3个月</w:t>
      </w:r>
      <w:r>
        <w:rPr>
          <w:rFonts w:hint="eastAsia" w:ascii="Arial Narrow" w:hAnsi="仿宋_GB2312" w:eastAsia="Arial Narrow"/>
          <w:sz w:val="28"/>
          <w:szCs w:val="28"/>
          <w:lang w:eastAsia="zh-CN"/>
        </w:rPr>
        <w:t>服务期的运维日志，及工作总结报告</w:t>
      </w:r>
      <w:r>
        <w:rPr>
          <w:rFonts w:hint="eastAsia" w:ascii="Arial Narrow" w:hAnsi="仿宋_GB2312" w:eastAsia="Arial Narrow"/>
          <w:sz w:val="28"/>
          <w:szCs w:val="28"/>
          <w:lang w:val="en-US" w:eastAsia="zh-CN"/>
        </w:rPr>
        <w:t>1份</w:t>
      </w:r>
      <w:r>
        <w:rPr>
          <w:rFonts w:hint="eastAsia" w:ascii="Arial Narrow" w:hAnsi="仿宋_GB2312" w:eastAsia="Arial Narrow"/>
          <w:sz w:val="28"/>
          <w:szCs w:val="28"/>
          <w:lang w:eastAsia="zh-CN"/>
        </w:rPr>
        <w:t>，</w:t>
      </w:r>
      <w:r>
        <w:rPr>
          <w:rFonts w:hint="eastAsia" w:ascii="Arial Narrow" w:hAnsi="仿宋_GB2312" w:eastAsia="Arial Narrow"/>
          <w:sz w:val="28"/>
          <w:szCs w:val="28"/>
        </w:rPr>
        <w:t>中标单位提供报告应经采购单位认可，如质量不符，中标单位必须按照采购单位要求完成整改。</w:t>
      </w:r>
    </w:p>
    <w:p>
      <w:pPr>
        <w:numPr>
          <w:ilvl w:val="0"/>
          <w:numId w:val="0"/>
        </w:numPr>
        <w:snapToGrid w:val="0"/>
        <w:spacing w:afterLines="0" w:line="520" w:lineRule="exact"/>
        <w:ind w:firstLine="560" w:firstLineChars="200"/>
        <w:jc w:val="left"/>
        <w:outlineLvl w:val="2"/>
        <w:rPr>
          <w:rFonts w:ascii="Arial Narrow" w:hAnsi="Arial Narrow" w:eastAsia="Arial Narrow" w:cs="Arial Narrow"/>
          <w:b/>
          <w:kern w:val="0"/>
          <w:sz w:val="28"/>
          <w:szCs w:val="28"/>
        </w:rPr>
      </w:pPr>
      <w:r>
        <w:rPr>
          <w:rFonts w:ascii="Arial Narrow" w:hAnsi="Arial Narrow" w:eastAsia="Arial Narrow" w:cs="Arial Narrow"/>
          <w:b/>
          <w:kern w:val="0"/>
          <w:sz w:val="28"/>
          <w:szCs w:val="28"/>
        </w:rPr>
        <w:t>6.</w:t>
      </w:r>
      <w:r>
        <w:rPr>
          <w:rFonts w:hint="eastAsia" w:ascii="Arial Narrow" w:hAnsi="Arial Narrow" w:eastAsia="Arial Narrow" w:cs="Arial Narrow"/>
          <w:b/>
          <w:kern w:val="0"/>
          <w:sz w:val="28"/>
          <w:szCs w:val="28"/>
        </w:rPr>
        <w:t>人员要求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为实现以上工作要求，安排</w:t>
      </w:r>
      <w:r>
        <w:rPr>
          <w:rFonts w:hint="eastAsia" w:ascii="Arial Narrow" w:hAnsi="Calibri Light" w:eastAsia="Arial Narrow"/>
          <w:sz w:val="28"/>
          <w:szCs w:val="20"/>
          <w:lang w:val="en-US" w:eastAsia="zh-CN"/>
        </w:rPr>
        <w:t>5</w:t>
      </w:r>
      <w:r>
        <w:rPr>
          <w:rFonts w:hint="eastAsia" w:ascii="Arial Narrow" w:hAnsi="Calibri Light" w:eastAsia="Arial Narrow"/>
          <w:sz w:val="28"/>
          <w:szCs w:val="20"/>
        </w:rPr>
        <w:t>人的运营团队执行</w:t>
      </w:r>
      <w:r>
        <w:rPr>
          <w:rFonts w:hint="eastAsia" w:ascii="Arial Narrow" w:hAnsi="Calibri Light" w:eastAsia="Arial Narrow"/>
          <w:sz w:val="28"/>
          <w:szCs w:val="20"/>
          <w:lang w:val="en-US" w:eastAsia="zh-CN"/>
        </w:rPr>
        <w:t>智慧办公系统</w:t>
      </w:r>
      <w:r>
        <w:rPr>
          <w:rFonts w:hint="eastAsia" w:ascii="Arial Narrow" w:hAnsi="Calibri Light" w:eastAsia="Arial Narrow"/>
          <w:sz w:val="28"/>
          <w:szCs w:val="20"/>
        </w:rPr>
        <w:t>的运营服务工作，服从</w:t>
      </w:r>
      <w:r>
        <w:rPr>
          <w:rFonts w:hint="eastAsia" w:ascii="Arial Narrow" w:hAnsi="Calibri Light" w:eastAsia="Arial Narrow"/>
          <w:sz w:val="28"/>
          <w:szCs w:val="20"/>
          <w:lang w:val="en-US" w:eastAsia="zh-CN"/>
        </w:rPr>
        <w:t>区信息中心</w:t>
      </w:r>
      <w:r>
        <w:rPr>
          <w:rFonts w:hint="eastAsia" w:ascii="Arial Narrow" w:hAnsi="Calibri Light" w:eastAsia="Arial Narrow"/>
          <w:sz w:val="28"/>
          <w:szCs w:val="20"/>
        </w:rPr>
        <w:t>领导小组工作安排。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要求本项目人员相对稳定，非宝安</w:t>
      </w:r>
      <w:r>
        <w:rPr>
          <w:rFonts w:hint="eastAsia" w:ascii="Arial Narrow" w:hAnsi="Calibri Light" w:eastAsia="Arial Narrow"/>
          <w:sz w:val="28"/>
          <w:szCs w:val="20"/>
          <w:lang w:val="en-US" w:eastAsia="zh-CN"/>
        </w:rPr>
        <w:t>区信息中心</w:t>
      </w:r>
      <w:r>
        <w:rPr>
          <w:rFonts w:hint="eastAsia" w:ascii="Arial Narrow" w:hAnsi="Calibri Light" w:eastAsia="Arial Narrow"/>
          <w:sz w:val="28"/>
          <w:szCs w:val="20"/>
        </w:rPr>
        <w:t>同意不得随意调动项目人员。</w:t>
      </w:r>
    </w:p>
    <w:p>
      <w:pPr>
        <w:numPr>
          <w:ilvl w:val="0"/>
          <w:numId w:val="0"/>
        </w:numPr>
        <w:snapToGrid w:val="0"/>
        <w:spacing w:afterLines="0" w:line="520" w:lineRule="exact"/>
        <w:ind w:firstLine="560" w:firstLineChars="200"/>
        <w:jc w:val="left"/>
        <w:outlineLvl w:val="2"/>
        <w:rPr>
          <w:rFonts w:ascii="Arial Narrow" w:hAnsi="Arial Narrow" w:eastAsia="Arial Narrow" w:cs="Arial Narrow"/>
          <w:b/>
          <w:sz w:val="28"/>
          <w:szCs w:val="28"/>
        </w:rPr>
      </w:pPr>
      <w:r>
        <w:rPr>
          <w:rFonts w:ascii="Arial Narrow" w:hAnsi="Calibri Light" w:eastAsia="Arial Narrow"/>
          <w:b/>
          <w:sz w:val="28"/>
          <w:szCs w:val="28"/>
        </w:rPr>
        <w:t>7.</w:t>
      </w:r>
      <w:r>
        <w:rPr>
          <w:rFonts w:hint="eastAsia" w:ascii="Arial Narrow" w:hAnsi="Arial Narrow" w:eastAsia="Arial Narrow" w:cs="Arial Narrow"/>
          <w:b/>
          <w:sz w:val="28"/>
          <w:szCs w:val="28"/>
        </w:rPr>
        <w:t>考核办法</w:t>
      </w:r>
      <w:r>
        <w:rPr>
          <w:rFonts w:ascii="Arial Narrow" w:hAnsi="Arial Narrow" w:eastAsia="Arial Narrow" w:cs="Arial Narrow"/>
          <w:b/>
          <w:sz w:val="28"/>
          <w:szCs w:val="28"/>
        </w:rPr>
        <w:t>/验收方式</w:t>
      </w:r>
    </w:p>
    <w:p>
      <w:pPr>
        <w:spacing w:afterLines="0" w:line="560" w:lineRule="exact"/>
        <w:ind w:firstLine="48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由采购单位自行组织验收。</w:t>
      </w:r>
    </w:p>
    <w:p>
      <w:pPr>
        <w:numPr>
          <w:ilvl w:val="0"/>
          <w:numId w:val="0"/>
        </w:numPr>
        <w:snapToGrid w:val="0"/>
        <w:spacing w:afterLines="0" w:line="520" w:lineRule="exact"/>
        <w:ind w:firstLine="560" w:firstLineChars="200"/>
        <w:jc w:val="left"/>
        <w:outlineLvl w:val="2"/>
        <w:rPr>
          <w:rFonts w:ascii="Arial Narrow" w:hAnsi="Calibri Light" w:eastAsia="Arial Narrow"/>
          <w:b/>
          <w:sz w:val="28"/>
          <w:szCs w:val="20"/>
        </w:rPr>
      </w:pPr>
      <w:r>
        <w:rPr>
          <w:rFonts w:ascii="Arial Narrow" w:hAnsi="Calibri Light" w:eastAsia="Arial Narrow"/>
          <w:b/>
          <w:sz w:val="28"/>
          <w:szCs w:val="20"/>
        </w:rPr>
        <w:t>8.</w:t>
      </w:r>
      <w:r>
        <w:rPr>
          <w:rFonts w:hint="eastAsia" w:ascii="Arial Narrow" w:hAnsi="Calibri Light" w:eastAsia="Arial Narrow"/>
          <w:b/>
          <w:sz w:val="28"/>
          <w:szCs w:val="20"/>
        </w:rPr>
        <w:t>报价要求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投标总价以人民币报价，且不随通货膨胀的影响而波动，为完成招标项目内容的全包价（包含策划及调研费、项目咨询费、成果制作、通讯费、交通费、税费等所有项目相关费用）；投标方应提供详细分项报价清单（含报价依据及其详细计算过程等），投标报价可参考海天出版社出版的《信息系统工程造价指导书》（2019年）制定。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付款方式：具体付款方式以合同签订为准。</w:t>
      </w:r>
    </w:p>
    <w:p>
      <w:pPr>
        <w:snapToGrid w:val="0"/>
        <w:spacing w:afterLines="0" w:line="520" w:lineRule="exact"/>
        <w:ind w:firstLine="560" w:firstLineChars="200"/>
        <w:outlineLvl w:val="2"/>
        <w:rPr>
          <w:rFonts w:ascii="Arial Narrow" w:hAnsi="Calibri Light" w:eastAsia="Arial Narrow"/>
          <w:b/>
          <w:sz w:val="28"/>
          <w:szCs w:val="20"/>
        </w:rPr>
      </w:pPr>
      <w:r>
        <w:rPr>
          <w:rFonts w:ascii="Arial Narrow" w:hAnsi="Calibri Light" w:eastAsia="Arial Narrow"/>
          <w:b/>
          <w:bCs/>
          <w:sz w:val="28"/>
          <w:szCs w:val="20"/>
        </w:rPr>
        <w:t>9.</w:t>
      </w:r>
      <w:r>
        <w:rPr>
          <w:rFonts w:hint="eastAsia" w:ascii="Arial Narrow" w:hAnsi="Calibri Light" w:eastAsia="Arial Narrow"/>
          <w:b/>
          <w:bCs/>
          <w:sz w:val="28"/>
          <w:szCs w:val="20"/>
        </w:rPr>
        <w:t>其他需说明事项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1.信息安全工作要求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为加强对信息安全工作管理的管理，防止失密、泄密事件发生，根据国家、省、市、区有关法律和规定，结合宝安</w:t>
      </w:r>
      <w:r>
        <w:rPr>
          <w:rFonts w:hint="eastAsia" w:ascii="Arial Narrow" w:hAnsi="Calibri Light" w:eastAsia="Arial Narrow"/>
          <w:sz w:val="28"/>
          <w:szCs w:val="20"/>
          <w:lang w:val="en-US" w:eastAsia="zh-CN"/>
        </w:rPr>
        <w:t>区信息中心</w:t>
      </w:r>
      <w:r>
        <w:rPr>
          <w:rFonts w:hint="eastAsia" w:ascii="Arial Narrow" w:hAnsi="Calibri Light" w:eastAsia="Arial Narrow"/>
          <w:sz w:val="28"/>
          <w:szCs w:val="20"/>
        </w:rPr>
        <w:t>的实际情况，严格做到以下要求：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（1）进驻</w:t>
      </w:r>
      <w:r>
        <w:rPr>
          <w:rFonts w:hint="eastAsia" w:ascii="Arial Narrow" w:hAnsi="Calibri Light" w:eastAsia="Arial Narrow"/>
          <w:sz w:val="28"/>
          <w:szCs w:val="20"/>
          <w:lang w:val="en-US" w:eastAsia="zh-CN"/>
        </w:rPr>
        <w:t>区信息中心</w:t>
      </w:r>
      <w:r>
        <w:rPr>
          <w:rFonts w:hint="eastAsia" w:ascii="Arial Narrow" w:hAnsi="Calibri Light" w:eastAsia="Arial Narrow"/>
          <w:sz w:val="28"/>
          <w:szCs w:val="20"/>
        </w:rPr>
        <w:t>办公的工作人员，都必须严格遵守《保守国家保密法》、《计算机信息系统保密管理规定》等有关规定，不得泄密。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（2）工作人员要认真学习保密工作知识，牢固树立正确的保密意识，严格遵守保密法规，做好保密工作。不得在家庭、亲友熟人和其他无关人员面前谈论、传播工作机密。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（3）认真执行文件收发、传阅、归档登记手续，严格执行保密废纸的销毁制度，不得在没有保密保障的场所存放秘密文件、资料。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（4）不准乱扔保密废纸，不准随意复印、摘抄密纸文件，不准将涉密文件和材料带回家。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（5）严禁在办公桌上随意放置涉密工作文件，不准在互联网上发布涉密工作信息。</w:t>
      </w:r>
    </w:p>
    <w:p>
      <w:pPr>
        <w:pStyle w:val="14"/>
        <w:spacing w:afterLines="50"/>
        <w:jc w:val="left"/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4145993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QwOWM5MmU3MGNkMzNmNjFlMzczZjQ3YmZmZDgifQ=="/>
  </w:docVars>
  <w:rsids>
    <w:rsidRoot w:val="00F66044"/>
    <w:rsid w:val="00030A60"/>
    <w:rsid w:val="000312CC"/>
    <w:rsid w:val="00033E83"/>
    <w:rsid w:val="000B447D"/>
    <w:rsid w:val="001775B7"/>
    <w:rsid w:val="001B03C0"/>
    <w:rsid w:val="00226C9E"/>
    <w:rsid w:val="00232D47"/>
    <w:rsid w:val="0029540A"/>
    <w:rsid w:val="00296EE0"/>
    <w:rsid w:val="002F00C5"/>
    <w:rsid w:val="00316BE0"/>
    <w:rsid w:val="003E1AFE"/>
    <w:rsid w:val="00421281"/>
    <w:rsid w:val="0046720B"/>
    <w:rsid w:val="004722FF"/>
    <w:rsid w:val="004757D0"/>
    <w:rsid w:val="005444F0"/>
    <w:rsid w:val="00572A24"/>
    <w:rsid w:val="00591A48"/>
    <w:rsid w:val="006928D8"/>
    <w:rsid w:val="006A5486"/>
    <w:rsid w:val="006F70D8"/>
    <w:rsid w:val="007012D4"/>
    <w:rsid w:val="00706950"/>
    <w:rsid w:val="00712BF7"/>
    <w:rsid w:val="00713B89"/>
    <w:rsid w:val="00727925"/>
    <w:rsid w:val="00774F6C"/>
    <w:rsid w:val="00786E27"/>
    <w:rsid w:val="007B5A4D"/>
    <w:rsid w:val="007E6D1E"/>
    <w:rsid w:val="00803DC8"/>
    <w:rsid w:val="00825799"/>
    <w:rsid w:val="008446F8"/>
    <w:rsid w:val="00881900"/>
    <w:rsid w:val="008B610F"/>
    <w:rsid w:val="0090449C"/>
    <w:rsid w:val="00906196"/>
    <w:rsid w:val="009072A9"/>
    <w:rsid w:val="00923D7C"/>
    <w:rsid w:val="009F66CA"/>
    <w:rsid w:val="00A5368C"/>
    <w:rsid w:val="00A845DE"/>
    <w:rsid w:val="00AB1258"/>
    <w:rsid w:val="00AC046E"/>
    <w:rsid w:val="00B055A4"/>
    <w:rsid w:val="00B13491"/>
    <w:rsid w:val="00B148BF"/>
    <w:rsid w:val="00B64F73"/>
    <w:rsid w:val="00B932BF"/>
    <w:rsid w:val="00BA2957"/>
    <w:rsid w:val="00BF3F0E"/>
    <w:rsid w:val="00C04562"/>
    <w:rsid w:val="00C30C3D"/>
    <w:rsid w:val="00C62F4D"/>
    <w:rsid w:val="00C7151C"/>
    <w:rsid w:val="00C7205F"/>
    <w:rsid w:val="00C7367B"/>
    <w:rsid w:val="00C9339F"/>
    <w:rsid w:val="00C96164"/>
    <w:rsid w:val="00D171AC"/>
    <w:rsid w:val="00D22B63"/>
    <w:rsid w:val="00D355EB"/>
    <w:rsid w:val="00D51B30"/>
    <w:rsid w:val="00DB092A"/>
    <w:rsid w:val="00DB62BE"/>
    <w:rsid w:val="00DF4EB0"/>
    <w:rsid w:val="00E36C8F"/>
    <w:rsid w:val="00E6101F"/>
    <w:rsid w:val="00E61B9B"/>
    <w:rsid w:val="00E61F2A"/>
    <w:rsid w:val="00E675B9"/>
    <w:rsid w:val="00E85085"/>
    <w:rsid w:val="00EA4C98"/>
    <w:rsid w:val="00EA5107"/>
    <w:rsid w:val="00F05926"/>
    <w:rsid w:val="00F1286C"/>
    <w:rsid w:val="00F32C10"/>
    <w:rsid w:val="00F46D9B"/>
    <w:rsid w:val="00F66044"/>
    <w:rsid w:val="00FC3CF6"/>
    <w:rsid w:val="00FC3DC3"/>
    <w:rsid w:val="02A23C44"/>
    <w:rsid w:val="034E1B65"/>
    <w:rsid w:val="07186F28"/>
    <w:rsid w:val="07757C86"/>
    <w:rsid w:val="08341117"/>
    <w:rsid w:val="08757C83"/>
    <w:rsid w:val="0A6A33BD"/>
    <w:rsid w:val="0C555355"/>
    <w:rsid w:val="0CC33883"/>
    <w:rsid w:val="0D9246D4"/>
    <w:rsid w:val="0E6D6399"/>
    <w:rsid w:val="0F656B51"/>
    <w:rsid w:val="0FBD33CF"/>
    <w:rsid w:val="10D64A8C"/>
    <w:rsid w:val="121024C4"/>
    <w:rsid w:val="12AF13BA"/>
    <w:rsid w:val="16114ECA"/>
    <w:rsid w:val="172D6EA2"/>
    <w:rsid w:val="1DEB1F81"/>
    <w:rsid w:val="1F012705"/>
    <w:rsid w:val="203233B0"/>
    <w:rsid w:val="22A235EE"/>
    <w:rsid w:val="243E5522"/>
    <w:rsid w:val="24940204"/>
    <w:rsid w:val="2570130A"/>
    <w:rsid w:val="261A0BC1"/>
    <w:rsid w:val="2698614D"/>
    <w:rsid w:val="288367F2"/>
    <w:rsid w:val="2B5337AA"/>
    <w:rsid w:val="2BB53E78"/>
    <w:rsid w:val="2F9588D8"/>
    <w:rsid w:val="325D3ECD"/>
    <w:rsid w:val="33134355"/>
    <w:rsid w:val="33393D75"/>
    <w:rsid w:val="33482902"/>
    <w:rsid w:val="347C326C"/>
    <w:rsid w:val="34F3212A"/>
    <w:rsid w:val="35CD2B21"/>
    <w:rsid w:val="366D7E49"/>
    <w:rsid w:val="36C437A3"/>
    <w:rsid w:val="389A0DB5"/>
    <w:rsid w:val="38C81C17"/>
    <w:rsid w:val="3ADD074C"/>
    <w:rsid w:val="3B755A65"/>
    <w:rsid w:val="3C6709CC"/>
    <w:rsid w:val="3C921C55"/>
    <w:rsid w:val="3C9D43A4"/>
    <w:rsid w:val="3D6D7923"/>
    <w:rsid w:val="3DE854DF"/>
    <w:rsid w:val="3E6A3155"/>
    <w:rsid w:val="40246FD1"/>
    <w:rsid w:val="41587452"/>
    <w:rsid w:val="42BB1CFE"/>
    <w:rsid w:val="43694C69"/>
    <w:rsid w:val="440D4479"/>
    <w:rsid w:val="455E112B"/>
    <w:rsid w:val="45F0513B"/>
    <w:rsid w:val="468C585D"/>
    <w:rsid w:val="46A47A02"/>
    <w:rsid w:val="474342B2"/>
    <w:rsid w:val="484D579F"/>
    <w:rsid w:val="48DD2566"/>
    <w:rsid w:val="4D5764AC"/>
    <w:rsid w:val="4E980852"/>
    <w:rsid w:val="4F765600"/>
    <w:rsid w:val="54452F6E"/>
    <w:rsid w:val="55AE3753"/>
    <w:rsid w:val="55B03C69"/>
    <w:rsid w:val="56BE36D1"/>
    <w:rsid w:val="56F15267"/>
    <w:rsid w:val="570C5847"/>
    <w:rsid w:val="571535C4"/>
    <w:rsid w:val="57E84351"/>
    <w:rsid w:val="59E929ED"/>
    <w:rsid w:val="5A4E0941"/>
    <w:rsid w:val="5E0B32DA"/>
    <w:rsid w:val="60A247E8"/>
    <w:rsid w:val="616E352C"/>
    <w:rsid w:val="617A4321"/>
    <w:rsid w:val="61E075AC"/>
    <w:rsid w:val="620261F1"/>
    <w:rsid w:val="62DC5BE1"/>
    <w:rsid w:val="634918F8"/>
    <w:rsid w:val="64EC5BCC"/>
    <w:rsid w:val="65945DB7"/>
    <w:rsid w:val="65CD48C4"/>
    <w:rsid w:val="67643402"/>
    <w:rsid w:val="680C156C"/>
    <w:rsid w:val="68933290"/>
    <w:rsid w:val="6B0E3A4F"/>
    <w:rsid w:val="6C15192B"/>
    <w:rsid w:val="6C6B7259"/>
    <w:rsid w:val="6C887F76"/>
    <w:rsid w:val="6F3524A4"/>
    <w:rsid w:val="6F5D5949"/>
    <w:rsid w:val="70524F96"/>
    <w:rsid w:val="71246298"/>
    <w:rsid w:val="71433230"/>
    <w:rsid w:val="720248A0"/>
    <w:rsid w:val="724A317C"/>
    <w:rsid w:val="76774F47"/>
    <w:rsid w:val="78AB52F0"/>
    <w:rsid w:val="793E5E60"/>
    <w:rsid w:val="7953448F"/>
    <w:rsid w:val="796669E9"/>
    <w:rsid w:val="79C87A0A"/>
    <w:rsid w:val="7BC9466A"/>
    <w:rsid w:val="7F2F6809"/>
    <w:rsid w:val="D8AD8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Document Map"/>
    <w:basedOn w:val="1"/>
    <w:link w:val="3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8">
    <w:name w:val="Body Text"/>
    <w:basedOn w:val="1"/>
    <w:link w:val="26"/>
    <w:unhideWhenUsed/>
    <w:qFormat/>
    <w:uiPriority w:val="0"/>
    <w:pPr>
      <w:spacing w:after="120"/>
    </w:pPr>
    <w:rPr>
      <w:rFonts w:ascii="Times New Roman" w:hAnsi="Times New Roman" w:cs="Times New Roman"/>
      <w:szCs w:val="24"/>
      <w:lang w:val="zh-CN"/>
    </w:rPr>
  </w:style>
  <w:style w:type="paragraph" w:styleId="9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5">
    <w:name w:val="annotation subject"/>
    <w:basedOn w:val="7"/>
    <w:next w:val="7"/>
    <w:link w:val="33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Char"/>
    <w:basedOn w:val="18"/>
    <w:link w:val="9"/>
    <w:semiHidden/>
    <w:qFormat/>
    <w:uiPriority w:val="99"/>
  </w:style>
  <w:style w:type="character" w:customStyle="1" w:styleId="22">
    <w:name w:val="标题 1 Char"/>
    <w:basedOn w:val="18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23">
    <w:name w:val="正文样式"/>
    <w:basedOn w:val="1"/>
    <w:link w:val="24"/>
    <w:qFormat/>
    <w:uiPriority w:val="7"/>
    <w:pPr>
      <w:widowControl/>
      <w:spacing w:line="360" w:lineRule="auto"/>
      <w:ind w:firstLine="480" w:firstLineChars="200"/>
    </w:pPr>
    <w:rPr>
      <w:rFonts w:ascii="Times New Roman" w:hAnsi="Times New Roman" w:eastAsia="宋体" w:cs="Times New Roman"/>
      <w:kern w:val="0"/>
      <w:sz w:val="24"/>
      <w:szCs w:val="24"/>
      <w:lang w:val="zh-CN"/>
    </w:rPr>
  </w:style>
  <w:style w:type="character" w:customStyle="1" w:styleId="24">
    <w:name w:val="正文样式 Char"/>
    <w:link w:val="23"/>
    <w:qFormat/>
    <w:uiPriority w:val="7"/>
    <w:rPr>
      <w:rFonts w:ascii="Times New Roman" w:hAnsi="Times New Roman" w:eastAsia="宋体" w:cs="Times New Roman"/>
      <w:kern w:val="0"/>
      <w:sz w:val="24"/>
      <w:szCs w:val="24"/>
      <w:lang w:val="zh-CN" w:eastAsia="zh-CN"/>
    </w:rPr>
  </w:style>
  <w:style w:type="character" w:customStyle="1" w:styleId="25">
    <w:name w:val="副标题 Char"/>
    <w:basedOn w:val="18"/>
    <w:link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6">
    <w:name w:val="正文文本 Char"/>
    <w:basedOn w:val="18"/>
    <w:link w:val="8"/>
    <w:qFormat/>
    <w:locked/>
    <w:uiPriority w:val="0"/>
    <w:rPr>
      <w:rFonts w:ascii="Times New Roman" w:hAnsi="Times New Roman" w:cs="Times New Roman"/>
      <w:szCs w:val="24"/>
      <w:lang w:val="zh-CN" w:eastAsia="zh-CN"/>
    </w:rPr>
  </w:style>
  <w:style w:type="character" w:customStyle="1" w:styleId="27">
    <w:name w:val="正文文本 Char1"/>
    <w:basedOn w:val="18"/>
    <w:semiHidden/>
    <w:qFormat/>
    <w:uiPriority w:val="99"/>
  </w:style>
  <w:style w:type="character" w:customStyle="1" w:styleId="28">
    <w:name w:val="标题 Char"/>
    <w:basedOn w:val="18"/>
    <w:link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批注框文本 Char"/>
    <w:basedOn w:val="18"/>
    <w:link w:val="10"/>
    <w:semiHidden/>
    <w:qFormat/>
    <w:uiPriority w:val="99"/>
    <w:rPr>
      <w:sz w:val="18"/>
      <w:szCs w:val="18"/>
    </w:rPr>
  </w:style>
  <w:style w:type="character" w:customStyle="1" w:styleId="30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31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32">
    <w:name w:val="批注文字 Char"/>
    <w:basedOn w:val="18"/>
    <w:link w:val="7"/>
    <w:semiHidden/>
    <w:qFormat/>
    <w:uiPriority w:val="99"/>
  </w:style>
  <w:style w:type="character" w:customStyle="1" w:styleId="33">
    <w:name w:val="批注主题 Char"/>
    <w:basedOn w:val="32"/>
    <w:link w:val="15"/>
    <w:semiHidden/>
    <w:qFormat/>
    <w:uiPriority w:val="99"/>
    <w:rPr>
      <w:b/>
      <w:bCs/>
    </w:rPr>
  </w:style>
  <w:style w:type="character" w:customStyle="1" w:styleId="34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文档结构图 Char"/>
    <w:basedOn w:val="18"/>
    <w:link w:val="6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6">
    <w:name w:val="font61"/>
    <w:basedOn w:val="1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37">
    <w:name w:val="font81"/>
    <w:basedOn w:val="1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38">
    <w:name w:val="font71"/>
    <w:basedOn w:val="1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1614</Words>
  <Characters>1669</Characters>
  <Lines>1</Lines>
  <Paragraphs>1</Paragraphs>
  <TotalTime>3</TotalTime>
  <ScaleCrop>false</ScaleCrop>
  <LinksUpToDate>false</LinksUpToDate>
  <CharactersWithSpaces>1669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2022-04-12T17:08:00Z</dcterms:created>
  <dc:creator>王丹</dc:creator>
  <cp:lastModifiedBy>u.</cp:lastModifiedBy>
  <cp:lastPrinted>2021-02-05T09:27:00Z</cp:lastPrinted>
  <dcterms:modified xsi:type="dcterms:W3CDTF">2022-07-06T02:30:14Z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B00CBB4C73204BD386B97A9C14216E1A</vt:lpwstr>
  </property>
</Properties>
</file>