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/>
        <w:adjustRightInd w:val="0"/>
        <w:spacing w:before="260" w:after="78" w:line="240" w:lineRule="auto"/>
        <w:jc w:val="center"/>
        <w:textAlignment w:val="baseline"/>
        <w:outlineLvl w:val="1"/>
        <w:rPr>
          <w:rFonts w:ascii="Calibri Light" w:hAnsi="Calibri Light"/>
          <w:b/>
          <w:bCs/>
          <w:kern w:val="0"/>
          <w:sz w:val="24"/>
          <w:szCs w:val="20"/>
        </w:rPr>
      </w:pPr>
      <w:r>
        <w:rPr>
          <w:rFonts w:hint="eastAsia" w:ascii="Calibri Light" w:hAnsi="Calibri Light"/>
          <w:b/>
          <w:bCs/>
          <w:kern w:val="0"/>
          <w:sz w:val="24"/>
          <w:szCs w:val="20"/>
        </w:rPr>
        <w:t>项目</w:t>
      </w:r>
      <w:bookmarkStart w:id="0" w:name="_GoBack"/>
      <w:bookmarkEnd w:id="0"/>
      <w:r>
        <w:rPr>
          <w:rFonts w:hint="eastAsia" w:ascii="Calibri Light" w:hAnsi="Calibri Light"/>
          <w:b/>
          <w:bCs/>
          <w:kern w:val="0"/>
          <w:sz w:val="24"/>
          <w:szCs w:val="20"/>
        </w:rPr>
        <w:t>报价表</w:t>
      </w:r>
    </w:p>
    <w:p>
      <w:pPr>
        <w:spacing w:after="78"/>
        <w:rPr>
          <w:rFonts w:cs="黑体"/>
        </w:rPr>
      </w:pPr>
    </w:p>
    <w:p>
      <w:pPr>
        <w:spacing w:after="78"/>
        <w:rPr>
          <w:rFonts w:hint="eastAsia" w:eastAsia="仿宋" w:cs="黑体"/>
          <w:u w:val="single"/>
          <w:lang w:eastAsia="zh-CN"/>
        </w:rPr>
      </w:pPr>
      <w:r>
        <w:rPr>
          <w:rFonts w:hint="eastAsia" w:cs="黑体"/>
        </w:rPr>
        <w:t>项目名称：数字家园网络安全等级测评服务</w:t>
      </w:r>
      <w:r>
        <w:rPr>
          <w:rFonts w:hint="eastAsia" w:cs="黑体"/>
          <w:lang w:val="en-US" w:eastAsia="zh-CN"/>
        </w:rPr>
        <w:t>项目</w:t>
      </w:r>
    </w:p>
    <w:tbl>
      <w:tblPr>
        <w:tblStyle w:val="6"/>
        <w:tblW w:w="77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55"/>
        <w:gridCol w:w="2564"/>
        <w:gridCol w:w="899"/>
        <w:gridCol w:w="1064"/>
        <w:gridCol w:w="777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含税价格（元）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等级测评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出具《网络安全等级测评报告》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after="60"/>
        <w:rPr>
          <w:rFonts w:hint="default" w:ascii="宋体" w:hAnsi="宋体" w:eastAsia="仿宋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本次报价包含安装、运输等费用。报价有效期为：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3、投标报价精确至元。</w:t>
      </w:r>
    </w:p>
    <w:p>
      <w:pPr>
        <w:ind w:right="42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日</w:t>
      </w:r>
    </w:p>
    <w:p>
      <w:pPr>
        <w:spacing w:after="7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567311F8"/>
    <w:rsid w:val="00683820"/>
    <w:rsid w:val="006E4375"/>
    <w:rsid w:val="00A84015"/>
    <w:rsid w:val="0CD627F2"/>
    <w:rsid w:val="24EF7C51"/>
    <w:rsid w:val="29DE6C04"/>
    <w:rsid w:val="43971169"/>
    <w:rsid w:val="439C42CC"/>
    <w:rsid w:val="567311F8"/>
    <w:rsid w:val="60CC38FD"/>
    <w:rsid w:val="66040D06"/>
    <w:rsid w:val="688948DC"/>
    <w:rsid w:val="6A917660"/>
    <w:rsid w:val="6D872354"/>
    <w:rsid w:val="739D2E54"/>
    <w:rsid w:val="7C6D1750"/>
    <w:rsid w:val="7CC35F2A"/>
    <w:rsid w:val="7F9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25" w:line="300" w:lineRule="auto"/>
      <w:jc w:val="both"/>
    </w:pPr>
    <w:rPr>
      <w:rFonts w:ascii="Helvetica" w:hAnsi="Helvetica" w:eastAsia="仿宋" w:cs="等线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spacing w:afterLines="25" w:line="300" w:lineRule="auto"/>
      <w:ind w:firstLine="420" w:firstLineChars="200"/>
    </w:p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325</Characters>
  <Lines>8</Lines>
  <Paragraphs>2</Paragraphs>
  <TotalTime>1</TotalTime>
  <ScaleCrop>false</ScaleCrop>
  <LinksUpToDate>false</LinksUpToDate>
  <CharactersWithSpaces>327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2021-12-21T07:22:00Z</dcterms:created>
  <dc:creator>陈曼丽</dc:creator>
  <cp:lastModifiedBy>Sarah</cp:lastModifiedBy>
  <cp:lastPrinted>2022-07-08T09:26:00Z</cp:lastPrinted>
  <dcterms:modified xsi:type="dcterms:W3CDTF">2022-08-15T02:54:59Z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869942F01CD3485C92D050AABCC34626</vt:lpwstr>
  </property>
</Properties>
</file>