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二</w:t>
      </w:r>
      <w:r>
        <w:rPr>
          <w:rFonts w:hint="eastAsia" w:ascii="宋体" w:hAnsi="宋体"/>
          <w:b/>
          <w:sz w:val="28"/>
        </w:rPr>
        <w:t>：音频设备采购项目回函</w:t>
      </w:r>
    </w:p>
    <w:tbl>
      <w:tblPr>
        <w:tblStyle w:val="11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56"/>
        <w:gridCol w:w="1215"/>
        <w:gridCol w:w="1309"/>
        <w:gridCol w:w="801"/>
        <w:gridCol w:w="1174"/>
        <w:gridCol w:w="682"/>
        <w:gridCol w:w="670"/>
        <w:gridCol w:w="670"/>
        <w:gridCol w:w="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是否核心产品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扩声系统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专业音箱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专业功放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会议系统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会议系统主机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是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会议话筒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连接线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根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智能连接器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连接器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音响扩声系统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无线手持话筒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8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无线极化天线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套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天线分配器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个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8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数字调音台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数字音频处理器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抑制器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周边设备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电源管理器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辅材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项目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>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kZDgxZGY0NDVlNmI3MGI2YzY3OWQ1NjhmZjI4YmYifQ=="/>
  </w:docVars>
  <w:rsids>
    <w:rsidRoot w:val="00850760"/>
    <w:rsid w:val="00012E66"/>
    <w:rsid w:val="000278A0"/>
    <w:rsid w:val="0011389E"/>
    <w:rsid w:val="00123DD3"/>
    <w:rsid w:val="00170328"/>
    <w:rsid w:val="001B1286"/>
    <w:rsid w:val="001C53D2"/>
    <w:rsid w:val="002A6255"/>
    <w:rsid w:val="003A67FC"/>
    <w:rsid w:val="004255CB"/>
    <w:rsid w:val="004724EA"/>
    <w:rsid w:val="004D63FD"/>
    <w:rsid w:val="00584133"/>
    <w:rsid w:val="00657E98"/>
    <w:rsid w:val="007A1039"/>
    <w:rsid w:val="00850760"/>
    <w:rsid w:val="0088737F"/>
    <w:rsid w:val="00935B88"/>
    <w:rsid w:val="00977991"/>
    <w:rsid w:val="009E189C"/>
    <w:rsid w:val="00A65FC4"/>
    <w:rsid w:val="00AE7611"/>
    <w:rsid w:val="00BF7BF2"/>
    <w:rsid w:val="00C47A8A"/>
    <w:rsid w:val="00C73B42"/>
    <w:rsid w:val="00C7733B"/>
    <w:rsid w:val="00C9286A"/>
    <w:rsid w:val="00D3509C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A17D99"/>
    <w:rsid w:val="62C1701E"/>
    <w:rsid w:val="62FC2BE9"/>
    <w:rsid w:val="648C48CF"/>
    <w:rsid w:val="65BD2F6F"/>
    <w:rsid w:val="67DC4D40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标题 1 Char"/>
    <w:basedOn w:val="12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4">
    <w:name w:val="批注主题 Char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1</Lines>
  <Paragraphs>1</Paragraphs>
  <TotalTime>1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阿白</cp:lastModifiedBy>
  <cp:lastPrinted>2020-09-01T08:48:00Z</cp:lastPrinted>
  <dcterms:modified xsi:type="dcterms:W3CDTF">2022-09-30T08:04:41Z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9B6E201104AF402CBE01E777712C8F43</vt:lpwstr>
  </property>
</Properties>
</file>