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521"/>
        </w:tabs>
        <w:kinsoku/>
        <w:wordWrap/>
        <w:overflowPunct/>
        <w:topLinePunct w:val="0"/>
        <w:autoSpaceDE/>
        <w:autoSpaceDN/>
        <w:bidi w:val="0"/>
        <w:adjustRightInd/>
        <w:snapToGrid/>
        <w:spacing w:before="156" w:beforeLines="50" w:after="156" w:afterLines="50" w:line="56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深圳市宝建投智能科技有限公司常年法律顾问服务项目需求</w:t>
      </w:r>
    </w:p>
    <w:p>
      <w:pPr>
        <w:spacing w:line="560" w:lineRule="exact"/>
        <w:ind w:firstLine="643" w:firstLineChars="200"/>
        <w:jc w:val="left"/>
        <w:rPr>
          <w:rFonts w:ascii="仿宋" w:hAnsi="仿宋" w:eastAsia="仿宋"/>
          <w:b/>
          <w:color w:val="000000" w:themeColor="text1"/>
          <w:sz w:val="32"/>
          <w:szCs w:val="32"/>
          <w14:textFill>
            <w14:solidFill>
              <w14:schemeClr w14:val="tx1"/>
            </w14:solidFill>
          </w14:textFill>
        </w:rPr>
      </w:pPr>
    </w:p>
    <w:p>
      <w:pPr>
        <w:spacing w:line="560" w:lineRule="exact"/>
        <w:ind w:firstLine="640" w:firstLineChars="200"/>
        <w:jc w:val="left"/>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为保障公司规范化运作，各项事务合法合规开展，更好地依法办事，解决</w:t>
      </w:r>
      <w:r>
        <w:rPr>
          <w:rFonts w:hint="eastAsia" w:ascii="仿宋" w:hAnsi="仿宋" w:eastAsia="仿宋"/>
          <w:color w:val="000000" w:themeColor="text1"/>
          <w:sz w:val="32"/>
          <w:szCs w:val="32"/>
          <w:lang w:val="en-US" w:eastAsia="zh-CN"/>
          <w14:textFill>
            <w14:solidFill>
              <w14:schemeClr w14:val="tx1"/>
            </w14:solidFill>
          </w14:textFill>
        </w:rPr>
        <w:t>公司日常</w:t>
      </w:r>
      <w:r>
        <w:rPr>
          <w:rFonts w:hint="eastAsia" w:ascii="仿宋" w:hAnsi="仿宋" w:eastAsia="仿宋"/>
          <w:color w:val="000000" w:themeColor="text1"/>
          <w:sz w:val="32"/>
          <w:szCs w:val="32"/>
          <w14:textFill>
            <w14:solidFill>
              <w14:schemeClr w14:val="tx1"/>
            </w14:solidFill>
          </w14:textFill>
        </w:rPr>
        <w:t>工作中的相关法律问题</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需采购常年法律顾问服务</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具体要求如下：</w:t>
      </w:r>
    </w:p>
    <w:p>
      <w:pPr>
        <w:spacing w:line="560" w:lineRule="exact"/>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一、法律顾问工作范围</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一</w:t>
      </w:r>
      <w:r>
        <w:rPr>
          <w:rFonts w:hint="eastAsia" w:ascii="仿宋" w:hAnsi="仿宋" w:eastAsia="仿宋" w:cs="宋体"/>
          <w:sz w:val="32"/>
          <w:szCs w:val="32"/>
          <w:lang w:eastAsia="zh-CN"/>
        </w:rPr>
        <w:t>）</w:t>
      </w:r>
      <w:r>
        <w:rPr>
          <w:rFonts w:hint="eastAsia" w:ascii="仿宋" w:hAnsi="仿宋" w:eastAsia="仿宋" w:cs="宋体"/>
          <w:sz w:val="32"/>
          <w:szCs w:val="32"/>
        </w:rPr>
        <w:t>对于我司生产经营和日常管理中的法律咨询，给予及时、准确、全面的答复；</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二</w:t>
      </w:r>
      <w:r>
        <w:rPr>
          <w:rFonts w:hint="eastAsia" w:ascii="仿宋" w:hAnsi="仿宋" w:eastAsia="仿宋" w:cs="宋体"/>
          <w:sz w:val="32"/>
          <w:szCs w:val="32"/>
          <w:lang w:eastAsia="zh-CN"/>
        </w:rPr>
        <w:t>）</w:t>
      </w:r>
      <w:r>
        <w:rPr>
          <w:rFonts w:hint="eastAsia" w:ascii="仿宋" w:hAnsi="仿宋" w:eastAsia="仿宋" w:cs="宋体"/>
          <w:sz w:val="32"/>
          <w:szCs w:val="32"/>
        </w:rPr>
        <w:t>应我司要求，出具律师意见书、律师函、授权声明、权利声明，就有关涉及中国法律的法律事实</w:t>
      </w:r>
      <w:r>
        <w:rPr>
          <w:rFonts w:hint="eastAsia" w:ascii="仿宋" w:hAnsi="仿宋" w:eastAsia="仿宋" w:cs="宋体"/>
          <w:sz w:val="32"/>
          <w:szCs w:val="32"/>
          <w:lang w:eastAsia="zh-CN"/>
        </w:rPr>
        <w:t>（</w:t>
      </w:r>
      <w:r>
        <w:rPr>
          <w:rFonts w:hint="eastAsia" w:ascii="仿宋" w:hAnsi="仿宋" w:eastAsia="仿宋" w:cs="宋体"/>
          <w:sz w:val="32"/>
          <w:szCs w:val="32"/>
        </w:rPr>
        <w:t>包括行为和事件</w:t>
      </w:r>
      <w:r>
        <w:rPr>
          <w:rFonts w:hint="eastAsia" w:ascii="仿宋" w:hAnsi="仿宋" w:eastAsia="仿宋" w:cs="宋体"/>
          <w:sz w:val="32"/>
          <w:szCs w:val="32"/>
          <w:lang w:eastAsia="zh-CN"/>
        </w:rPr>
        <w:t>）</w:t>
      </w:r>
      <w:r>
        <w:rPr>
          <w:rFonts w:hint="eastAsia" w:ascii="仿宋" w:hAnsi="仿宋" w:eastAsia="仿宋" w:cs="宋体"/>
          <w:sz w:val="32"/>
          <w:szCs w:val="32"/>
        </w:rPr>
        <w:t>为我司办理中国律师见证；</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w:t>
      </w:r>
      <w:r>
        <w:rPr>
          <w:rFonts w:hint="eastAsia" w:ascii="仿宋" w:hAnsi="仿宋" w:eastAsia="仿宋" w:cs="宋体"/>
          <w:sz w:val="32"/>
          <w:szCs w:val="32"/>
          <w:lang w:eastAsia="zh-CN"/>
        </w:rPr>
        <w:t>）</w:t>
      </w:r>
      <w:r>
        <w:rPr>
          <w:rFonts w:hint="eastAsia" w:ascii="仿宋" w:hAnsi="仿宋" w:eastAsia="仿宋" w:cs="宋体"/>
          <w:sz w:val="32"/>
          <w:szCs w:val="32"/>
        </w:rPr>
        <w:t>受我司委托，签署、送达或者接收法律文件；</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四</w:t>
      </w:r>
      <w:r>
        <w:rPr>
          <w:rFonts w:hint="eastAsia" w:ascii="仿宋" w:hAnsi="仿宋" w:eastAsia="仿宋" w:cs="宋体"/>
          <w:sz w:val="32"/>
          <w:szCs w:val="32"/>
          <w:lang w:eastAsia="zh-CN"/>
        </w:rPr>
        <w:t>）</w:t>
      </w:r>
      <w:r>
        <w:rPr>
          <w:rFonts w:hint="eastAsia" w:ascii="仿宋" w:hAnsi="仿宋" w:eastAsia="仿宋" w:cs="宋体"/>
          <w:sz w:val="32"/>
          <w:szCs w:val="32"/>
        </w:rPr>
        <w:t>协助我司草拟、制订、审查或者修改</w:t>
      </w:r>
      <w:r>
        <w:rPr>
          <w:rFonts w:hint="eastAsia" w:ascii="仿宋" w:hAnsi="仿宋" w:eastAsia="仿宋" w:cs="宋体"/>
          <w:sz w:val="32"/>
          <w:szCs w:val="32"/>
          <w:lang w:val="en-US" w:eastAsia="zh-CN"/>
        </w:rPr>
        <w:t>各类</w:t>
      </w:r>
      <w:r>
        <w:rPr>
          <w:rFonts w:hint="eastAsia" w:ascii="仿宋" w:hAnsi="仿宋" w:eastAsia="仿宋" w:cs="宋体"/>
          <w:sz w:val="32"/>
          <w:szCs w:val="32"/>
        </w:rPr>
        <w:t>合同、章程、企业规章制度等法律文书；</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五</w:t>
      </w:r>
      <w:r>
        <w:rPr>
          <w:rFonts w:hint="eastAsia" w:ascii="仿宋" w:hAnsi="仿宋" w:eastAsia="仿宋" w:cs="宋体"/>
          <w:sz w:val="32"/>
          <w:szCs w:val="32"/>
          <w:lang w:eastAsia="zh-CN"/>
        </w:rPr>
        <w:t>）</w:t>
      </w:r>
      <w:r>
        <w:rPr>
          <w:rFonts w:hint="eastAsia" w:ascii="仿宋" w:hAnsi="仿宋" w:eastAsia="仿宋" w:cs="宋体"/>
          <w:sz w:val="32"/>
          <w:szCs w:val="32"/>
        </w:rPr>
        <w:t>参与我司有关会议或项目谈判，进行法律分析、论证，提供顾问意见和建议；</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六</w:t>
      </w:r>
      <w:r>
        <w:rPr>
          <w:rFonts w:hint="eastAsia" w:ascii="仿宋" w:hAnsi="仿宋" w:eastAsia="仿宋" w:cs="宋体"/>
          <w:sz w:val="32"/>
          <w:szCs w:val="32"/>
          <w:lang w:eastAsia="zh-CN"/>
        </w:rPr>
        <w:t>）</w:t>
      </w:r>
      <w:r>
        <w:rPr>
          <w:rFonts w:hint="eastAsia" w:ascii="仿宋" w:hAnsi="仿宋" w:eastAsia="仿宋" w:cs="宋体"/>
          <w:sz w:val="32"/>
          <w:szCs w:val="32"/>
        </w:rPr>
        <w:t>为我司生产、经营、管理方面重大决策的合法性、可行性、风险预测及对策提供法律依据和法律意见书；</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七</w:t>
      </w:r>
      <w:r>
        <w:rPr>
          <w:rFonts w:hint="eastAsia" w:ascii="仿宋" w:hAnsi="仿宋" w:eastAsia="仿宋" w:cs="宋体"/>
          <w:sz w:val="32"/>
          <w:szCs w:val="32"/>
          <w:lang w:eastAsia="zh-CN"/>
        </w:rPr>
        <w:t>）</w:t>
      </w:r>
      <w:r>
        <w:rPr>
          <w:rFonts w:hint="eastAsia" w:ascii="仿宋" w:hAnsi="仿宋" w:eastAsia="仿宋" w:cs="宋体"/>
          <w:sz w:val="32"/>
          <w:szCs w:val="32"/>
        </w:rPr>
        <w:t>就我司深化企业改革、完善法人治理结构、加强生产经营管理、安全生产事故处理等经营管理重大事项出具法律意见书；</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八</w:t>
      </w:r>
      <w:r>
        <w:rPr>
          <w:rFonts w:hint="eastAsia" w:ascii="仿宋" w:hAnsi="仿宋" w:eastAsia="仿宋" w:cs="宋体"/>
          <w:sz w:val="32"/>
          <w:szCs w:val="32"/>
          <w:lang w:eastAsia="zh-CN"/>
        </w:rPr>
        <w:t>）</w:t>
      </w:r>
      <w:r>
        <w:rPr>
          <w:rFonts w:hint="eastAsia" w:ascii="仿宋" w:hAnsi="仿宋" w:eastAsia="仿宋" w:cs="宋体"/>
          <w:sz w:val="32"/>
          <w:szCs w:val="32"/>
        </w:rPr>
        <w:t>应我司要求，协助我司处理经营管理中发生的劳资纠纷及对外纠纷，参与贵司重大疑难案件讨论；</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九</w:t>
      </w:r>
      <w:r>
        <w:rPr>
          <w:rFonts w:hint="eastAsia" w:ascii="仿宋" w:hAnsi="仿宋" w:eastAsia="仿宋" w:cs="宋体"/>
          <w:sz w:val="32"/>
          <w:szCs w:val="32"/>
          <w:lang w:eastAsia="zh-CN"/>
        </w:rPr>
        <w:t>）</w:t>
      </w:r>
      <w:r>
        <w:rPr>
          <w:rFonts w:hint="eastAsia" w:ascii="仿宋" w:hAnsi="仿宋" w:eastAsia="仿宋" w:cs="宋体"/>
          <w:sz w:val="32"/>
          <w:szCs w:val="32"/>
        </w:rPr>
        <w:t>不定期为我司提供企业经营管理的相关法律资讯；</w:t>
      </w:r>
    </w:p>
    <w:p>
      <w:pPr>
        <w:spacing w:line="560" w:lineRule="exact"/>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十</w:t>
      </w:r>
      <w:r>
        <w:rPr>
          <w:rFonts w:hint="eastAsia" w:ascii="仿宋" w:hAnsi="仿宋" w:eastAsia="仿宋" w:cs="宋体"/>
          <w:sz w:val="32"/>
          <w:szCs w:val="32"/>
          <w:lang w:eastAsia="zh-CN"/>
        </w:rPr>
        <w:t>）</w:t>
      </w:r>
      <w:r>
        <w:rPr>
          <w:rFonts w:hint="eastAsia" w:ascii="仿宋" w:hAnsi="仿宋" w:eastAsia="仿宋" w:cs="宋体"/>
          <w:sz w:val="32"/>
          <w:szCs w:val="32"/>
        </w:rPr>
        <w:t>应我司要求，</w:t>
      </w:r>
      <w:r>
        <w:rPr>
          <w:rFonts w:hint="eastAsia" w:ascii="仿宋" w:hAnsi="仿宋" w:eastAsia="仿宋" w:cs="宋体"/>
          <w:sz w:val="32"/>
          <w:szCs w:val="32"/>
          <w:lang w:eastAsia="zh-CN"/>
        </w:rPr>
        <w:t>协助</w:t>
      </w:r>
      <w:r>
        <w:rPr>
          <w:rFonts w:hint="eastAsia" w:ascii="仿宋" w:hAnsi="仿宋" w:eastAsia="仿宋" w:cs="宋体"/>
          <w:sz w:val="32"/>
          <w:szCs w:val="32"/>
          <w:lang w:val="en-US" w:eastAsia="zh-CN"/>
        </w:rPr>
        <w:t>我司开展</w:t>
      </w:r>
      <w:r>
        <w:rPr>
          <w:rFonts w:hint="eastAsia" w:ascii="仿宋" w:hAnsi="仿宋" w:eastAsia="仿宋" w:cs="宋体"/>
          <w:sz w:val="32"/>
          <w:szCs w:val="32"/>
          <w:lang w:eastAsia="zh-CN"/>
        </w:rPr>
        <w:t>法制宣传、教育、培训；</w:t>
      </w:r>
    </w:p>
    <w:p>
      <w:pPr>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十一</w:t>
      </w:r>
      <w:r>
        <w:rPr>
          <w:rFonts w:hint="eastAsia" w:ascii="仿宋" w:hAnsi="仿宋" w:eastAsia="仿宋" w:cs="宋体"/>
          <w:sz w:val="32"/>
          <w:szCs w:val="32"/>
          <w:lang w:eastAsia="zh-CN"/>
        </w:rPr>
        <w:t>）</w:t>
      </w:r>
      <w:r>
        <w:rPr>
          <w:rFonts w:hint="eastAsia" w:ascii="仿宋" w:hAnsi="仿宋" w:eastAsia="仿宋" w:cs="宋体"/>
          <w:sz w:val="32"/>
          <w:szCs w:val="32"/>
        </w:rPr>
        <w:t>受我司委托，代理各类诉讼、仲裁、行政复议案件；</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十二</w:t>
      </w:r>
      <w:r>
        <w:rPr>
          <w:rFonts w:hint="eastAsia" w:ascii="仿宋" w:hAnsi="仿宋" w:eastAsia="仿宋" w:cs="宋体"/>
          <w:sz w:val="32"/>
          <w:szCs w:val="32"/>
          <w:lang w:eastAsia="zh-CN"/>
        </w:rPr>
        <w:t>）</w:t>
      </w:r>
      <w:r>
        <w:rPr>
          <w:rFonts w:hint="eastAsia" w:ascii="仿宋" w:hAnsi="仿宋" w:eastAsia="仿宋" w:cs="宋体"/>
          <w:sz w:val="32"/>
          <w:szCs w:val="32"/>
        </w:rPr>
        <w:t>受我司委托，进行资信调查和专项法律事实调查，办理公司改制、重组、并购、股权转让、发行债券、股票上市等重大非诉讼事务。</w:t>
      </w:r>
    </w:p>
    <w:p>
      <w:pPr>
        <w:spacing w:line="560" w:lineRule="exact"/>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二、法律顾问工作方式</w:t>
      </w:r>
    </w:p>
    <w:p>
      <w:pPr>
        <w:spacing w:line="560" w:lineRule="exact"/>
        <w:ind w:firstLine="640" w:firstLineChars="200"/>
        <w:jc w:val="left"/>
        <w:rPr>
          <w:rFonts w:hint="eastAsia"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一</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提供</w:t>
      </w:r>
      <w:r>
        <w:rPr>
          <w:rFonts w:hint="eastAsia" w:ascii="仿宋" w:hAnsi="仿宋" w:eastAsia="仿宋"/>
          <w:b w:val="0"/>
          <w:bCs w:val="0"/>
          <w:color w:val="000000" w:themeColor="text1"/>
          <w:sz w:val="32"/>
          <w:szCs w:val="32"/>
          <w14:textFill>
            <w14:solidFill>
              <w14:schemeClr w14:val="tx1"/>
            </w14:solidFill>
          </w14:textFill>
        </w:rPr>
        <w:t>专业的律师团队为</w:t>
      </w:r>
      <w:r>
        <w:rPr>
          <w:rFonts w:hint="eastAsia" w:ascii="仿宋" w:hAnsi="仿宋" w:eastAsia="仿宋"/>
          <w:b w:val="0"/>
          <w:bCs w:val="0"/>
          <w:color w:val="000000" w:themeColor="text1"/>
          <w:sz w:val="32"/>
          <w:szCs w:val="32"/>
          <w:lang w:eastAsia="zh-CN"/>
          <w14:textFill>
            <w14:solidFill>
              <w14:schemeClr w14:val="tx1"/>
            </w14:solidFill>
          </w14:textFill>
        </w:rPr>
        <w:t>我</w:t>
      </w:r>
      <w:r>
        <w:rPr>
          <w:rFonts w:hint="eastAsia" w:ascii="仿宋" w:hAnsi="仿宋" w:eastAsia="仿宋"/>
          <w:b w:val="0"/>
          <w:bCs w:val="0"/>
          <w:color w:val="000000" w:themeColor="text1"/>
          <w:sz w:val="32"/>
          <w:szCs w:val="32"/>
          <w14:textFill>
            <w14:solidFill>
              <w14:schemeClr w14:val="tx1"/>
            </w14:solidFill>
          </w14:textFill>
        </w:rPr>
        <w:t>司提供多对一的服务，当有特殊情况发生，指派最合适的律师为</w:t>
      </w:r>
      <w:r>
        <w:rPr>
          <w:rFonts w:hint="eastAsia" w:ascii="仿宋" w:hAnsi="仿宋" w:eastAsia="仿宋"/>
          <w:b w:val="0"/>
          <w:bCs w:val="0"/>
          <w:color w:val="000000" w:themeColor="text1"/>
          <w:sz w:val="32"/>
          <w:szCs w:val="32"/>
          <w:lang w:val="en-US" w:eastAsia="zh-CN"/>
          <w14:textFill>
            <w14:solidFill>
              <w14:schemeClr w14:val="tx1"/>
            </w14:solidFill>
          </w14:textFill>
        </w:rPr>
        <w:t>我司</w:t>
      </w:r>
      <w:r>
        <w:rPr>
          <w:rFonts w:hint="eastAsia" w:ascii="仿宋" w:hAnsi="仿宋" w:eastAsia="仿宋"/>
          <w:b w:val="0"/>
          <w:bCs w:val="0"/>
          <w:color w:val="000000" w:themeColor="text1"/>
          <w:sz w:val="32"/>
          <w:szCs w:val="32"/>
          <w14:textFill>
            <w14:solidFill>
              <w14:schemeClr w14:val="tx1"/>
            </w14:solidFill>
          </w14:textFill>
        </w:rPr>
        <w:t>及时提供服务。</w:t>
      </w:r>
    </w:p>
    <w:p>
      <w:pPr>
        <w:spacing w:line="560" w:lineRule="exact"/>
        <w:ind w:firstLine="640" w:firstLineChars="200"/>
        <w:jc w:val="left"/>
        <w:rPr>
          <w:rFonts w:hint="eastAsia"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二</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采取电话、传真、电子邮件、信函等方式处理</w:t>
      </w:r>
      <w:r>
        <w:rPr>
          <w:rFonts w:hint="eastAsia" w:ascii="仿宋" w:hAnsi="仿宋" w:eastAsia="仿宋"/>
          <w:b w:val="0"/>
          <w:bCs w:val="0"/>
          <w:color w:val="000000" w:themeColor="text1"/>
          <w:sz w:val="32"/>
          <w:szCs w:val="32"/>
          <w:lang w:eastAsia="zh-CN"/>
          <w14:textFill>
            <w14:solidFill>
              <w14:schemeClr w14:val="tx1"/>
            </w14:solidFill>
          </w14:textFill>
        </w:rPr>
        <w:t>我</w:t>
      </w:r>
      <w:r>
        <w:rPr>
          <w:rFonts w:hint="eastAsia" w:ascii="仿宋" w:hAnsi="仿宋" w:eastAsia="仿宋"/>
          <w:b w:val="0"/>
          <w:bCs w:val="0"/>
          <w:color w:val="000000" w:themeColor="text1"/>
          <w:sz w:val="32"/>
          <w:szCs w:val="32"/>
          <w14:textFill>
            <w14:solidFill>
              <w14:schemeClr w14:val="tx1"/>
            </w14:solidFill>
          </w14:textFill>
        </w:rPr>
        <w:t>司的一般事务。对于确需律师亲自到场处理的事务，</w:t>
      </w:r>
      <w:r>
        <w:rPr>
          <w:rFonts w:hint="eastAsia" w:ascii="仿宋" w:hAnsi="仿宋" w:eastAsia="仿宋"/>
          <w:b w:val="0"/>
          <w:bCs w:val="0"/>
          <w:color w:val="000000" w:themeColor="text1"/>
          <w:sz w:val="32"/>
          <w:szCs w:val="32"/>
          <w:lang w:val="en-US" w:eastAsia="zh-CN"/>
          <w14:textFill>
            <w14:solidFill>
              <w14:schemeClr w14:val="tx1"/>
            </w14:solidFill>
          </w14:textFill>
        </w:rPr>
        <w:t>需及时</w:t>
      </w:r>
      <w:r>
        <w:rPr>
          <w:rFonts w:hint="eastAsia" w:ascii="仿宋" w:hAnsi="仿宋" w:eastAsia="仿宋"/>
          <w:b w:val="0"/>
          <w:bCs w:val="0"/>
          <w:color w:val="000000" w:themeColor="text1"/>
          <w:sz w:val="32"/>
          <w:szCs w:val="32"/>
          <w14:textFill>
            <w14:solidFill>
              <w14:schemeClr w14:val="tx1"/>
            </w14:solidFill>
          </w14:textFill>
        </w:rPr>
        <w:t>给予安排。</w:t>
      </w:r>
      <w:r>
        <w:rPr>
          <w:rFonts w:hint="eastAsia" w:ascii="仿宋" w:hAnsi="仿宋" w:eastAsia="仿宋"/>
          <w:b w:val="0"/>
          <w:bCs w:val="0"/>
          <w:color w:val="000000" w:themeColor="text1"/>
          <w:sz w:val="32"/>
          <w:szCs w:val="32"/>
          <w:lang w:val="en-US" w:eastAsia="zh-CN"/>
          <w14:textFill>
            <w14:solidFill>
              <w14:schemeClr w14:val="tx1"/>
            </w14:solidFill>
          </w14:textFill>
        </w:rPr>
        <w:t>如我</w:t>
      </w:r>
      <w:r>
        <w:rPr>
          <w:rFonts w:hint="eastAsia" w:ascii="仿宋" w:hAnsi="仿宋" w:eastAsia="仿宋"/>
          <w:b w:val="0"/>
          <w:bCs w:val="0"/>
          <w:color w:val="000000" w:themeColor="text1"/>
          <w:sz w:val="32"/>
          <w:szCs w:val="32"/>
          <w14:textFill>
            <w14:solidFill>
              <w14:schemeClr w14:val="tx1"/>
            </w14:solidFill>
          </w14:textFill>
        </w:rPr>
        <w:t>司遇到重大或突发性法律事件需要律师到场，</w:t>
      </w:r>
      <w:r>
        <w:rPr>
          <w:rFonts w:hint="eastAsia" w:ascii="仿宋" w:hAnsi="仿宋" w:eastAsia="仿宋"/>
          <w:b w:val="0"/>
          <w:bCs w:val="0"/>
          <w:color w:val="000000" w:themeColor="text1"/>
          <w:sz w:val="32"/>
          <w:szCs w:val="32"/>
          <w:lang w:val="en-US" w:eastAsia="zh-CN"/>
          <w14:textFill>
            <w14:solidFill>
              <w14:schemeClr w14:val="tx1"/>
            </w14:solidFill>
          </w14:textFill>
        </w:rPr>
        <w:t>需</w:t>
      </w:r>
      <w:r>
        <w:rPr>
          <w:rFonts w:hint="eastAsia" w:ascii="仿宋" w:hAnsi="仿宋" w:eastAsia="仿宋"/>
          <w:b w:val="0"/>
          <w:bCs w:val="0"/>
          <w:color w:val="000000" w:themeColor="text1"/>
          <w:sz w:val="32"/>
          <w:szCs w:val="32"/>
          <w14:textFill>
            <w14:solidFill>
              <w14:schemeClr w14:val="tx1"/>
            </w14:solidFill>
          </w14:textFill>
        </w:rPr>
        <w:t>及时安排律师到场处理。</w:t>
      </w:r>
    </w:p>
    <w:p>
      <w:pPr>
        <w:pStyle w:val="2"/>
        <w:rPr>
          <w:rFonts w:hint="eastAsia"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b w:val="0"/>
          <w:bCs w:val="0"/>
          <w:color w:val="000000" w:themeColor="text1"/>
          <w:sz w:val="32"/>
          <w:szCs w:val="32"/>
          <w:lang w:val="en-US" w:eastAsia="zh-CN"/>
          <w14:textFill>
            <w14:solidFill>
              <w14:schemeClr w14:val="tx1"/>
            </w14:solidFill>
          </w14:textFill>
        </w:rPr>
        <w:t xml:space="preserve">    （三）律师定期到我司处理法律事务或与我司管理层沟通相关信息和法律服务要求。</w:t>
      </w:r>
    </w:p>
    <w:p>
      <w:pPr>
        <w:pStyle w:val="2"/>
        <w:ind w:firstLine="640" w:firstLineChars="200"/>
        <w:rPr>
          <w:rFonts w:hint="eastAsia"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val="en-US" w:eastAsia="zh-CN"/>
          <w14:textFill>
            <w14:solidFill>
              <w14:schemeClr w14:val="tx1"/>
            </w14:solidFill>
          </w14:textFill>
        </w:rPr>
        <w:t>（四）根据我司情况定期向我司提供与我司相关的新政策法规动态分析。</w:t>
      </w:r>
    </w:p>
    <w:p>
      <w:pPr>
        <w:spacing w:line="560" w:lineRule="exact"/>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w:t>
      </w:r>
      <w:r>
        <w:rPr>
          <w:rFonts w:hint="eastAsia" w:ascii="黑体" w:hAnsi="黑体" w:eastAsia="黑体" w:cs="黑体"/>
          <w:b w:val="0"/>
          <w:bCs/>
          <w:color w:val="000000" w:themeColor="text1"/>
          <w:sz w:val="32"/>
          <w:szCs w:val="32"/>
          <w:lang w:val="en-US" w:eastAsia="zh-CN"/>
          <w14:textFill>
            <w14:solidFill>
              <w14:schemeClr w14:val="tx1"/>
            </w14:solidFill>
          </w14:textFill>
        </w:rPr>
        <w:t>服务期限和报价</w:t>
      </w:r>
      <w:r>
        <w:rPr>
          <w:rFonts w:hint="eastAsia" w:ascii="黑体" w:hAnsi="黑体" w:eastAsia="黑体" w:cs="黑体"/>
          <w:b w:val="0"/>
          <w:bCs/>
          <w:color w:val="000000" w:themeColor="text1"/>
          <w:sz w:val="32"/>
          <w:szCs w:val="32"/>
          <w14:textFill>
            <w14:solidFill>
              <w14:schemeClr w14:val="tx1"/>
            </w14:solidFill>
          </w14:textFill>
        </w:rPr>
        <w:t>要求</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（一）服务期限：</w:t>
      </w:r>
      <w:r>
        <w:rPr>
          <w:rFonts w:hint="eastAsia" w:ascii="仿宋" w:hAnsi="仿宋" w:eastAsia="仿宋"/>
          <w:color w:val="000000" w:themeColor="text1"/>
          <w:sz w:val="32"/>
          <w:szCs w:val="32"/>
          <w:lang w:val="en-US" w:eastAsia="zh-CN"/>
          <w14:textFill>
            <w14:solidFill>
              <w14:schemeClr w14:val="tx1"/>
            </w14:solidFill>
          </w14:textFill>
        </w:rPr>
        <w:t>自合同签订之日起一年</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lang w:val="en-US" w:eastAsia="zh-CN"/>
          <w14:textFill>
            <w14:solidFill>
              <w14:schemeClr w14:val="tx1"/>
            </w14:solidFill>
          </w14:textFill>
        </w:rPr>
        <w:t>报价不超过8.3万元/年，并提供《常年法律顾问服务方案》，内容包括法律顾问工作范围、工作方式、收费标准、事务所简介等方面</w:t>
      </w:r>
      <w:r>
        <w:rPr>
          <w:rFonts w:hint="eastAsia" w:ascii="仿宋_GB2312" w:hAnsi="宋体" w:eastAsia="仿宋_GB2312" w:cs="仿宋_GB2312"/>
          <w:color w:val="000000"/>
          <w:spacing w:val="8"/>
          <w:kern w:val="0"/>
          <w:sz w:val="32"/>
          <w:szCs w:val="32"/>
        </w:rPr>
        <w:t>。</w:t>
      </w:r>
      <w:bookmarkStart w:id="0" w:name="_GoBack"/>
      <w:bookmarkEnd w:id="0"/>
    </w:p>
    <w:sectPr>
      <w:footerReference r:id="rId3" w:type="default"/>
      <w:pgSz w:w="11906" w:h="16838"/>
      <w:pgMar w:top="1723" w:right="1800" w:bottom="172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mJjZDdlYTMwNTcxMjJmMDdlYzU2ZDlhNGE0NjgifQ=="/>
  </w:docVars>
  <w:rsids>
    <w:rsidRoot w:val="00E038EF"/>
    <w:rsid w:val="00105AD0"/>
    <w:rsid w:val="003F65FA"/>
    <w:rsid w:val="00511B66"/>
    <w:rsid w:val="00E038EF"/>
    <w:rsid w:val="00FE3042"/>
    <w:rsid w:val="01097EBC"/>
    <w:rsid w:val="09572537"/>
    <w:rsid w:val="527E45E2"/>
    <w:rsid w:val="5835468E"/>
    <w:rsid w:val="61546E2A"/>
    <w:rsid w:val="627C183B"/>
    <w:rsid w:val="665E5A04"/>
    <w:rsid w:val="678B21FE"/>
    <w:rsid w:val="6F9D09A5"/>
    <w:rsid w:val="757A09A0"/>
    <w:rsid w:val="780E778E"/>
    <w:rsid w:val="794C1B10"/>
    <w:rsid w:val="7EEA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widowControl/>
      <w:numPr>
        <w:ilvl w:val="0"/>
        <w:numId w:val="1"/>
      </w:numPr>
      <w:jc w:val="center"/>
      <w:outlineLvl w:val="0"/>
    </w:pPr>
    <w:rPr>
      <w:rFonts w:ascii="黑体" w:eastAsia="黑体"/>
      <w:kern w:val="0"/>
      <w:sz w:val="5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qFormat/>
    <w:uiPriority w:val="99"/>
    <w:rPr>
      <w:rFonts w:ascii="宋体" w:hAnsi="Courier New" w:cs="Courier New"/>
      <w:szCs w:val="21"/>
    </w:rPr>
  </w:style>
  <w:style w:type="paragraph" w:styleId="4">
    <w:name w:val="Body Text"/>
    <w:basedOn w:val="1"/>
    <w:link w:val="11"/>
    <w:qFormat/>
    <w:uiPriority w:val="0"/>
    <w:pPr>
      <w:tabs>
        <w:tab w:val="left" w:pos="1500"/>
      </w:tabs>
      <w:spacing w:line="360" w:lineRule="auto"/>
    </w:pPr>
    <w:rPr>
      <w:rFonts w:ascii="宋体" w:hAnsi="宋体"/>
      <w:sz w:val="24"/>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4"/>
    <w:qFormat/>
    <w:uiPriority w:val="0"/>
    <w:rPr>
      <w:rFonts w:ascii="宋体" w:hAnsi="宋体" w:eastAsia="宋体" w:cs="Times New Roman"/>
      <w:sz w:val="24"/>
      <w:szCs w:val="24"/>
    </w:rPr>
  </w:style>
  <w:style w:type="paragraph" w:styleId="12">
    <w:name w:val="List Paragraph"/>
    <w:basedOn w:val="1"/>
    <w:qFormat/>
    <w:uiPriority w:val="34"/>
    <w:pPr>
      <w:ind w:left="720"/>
      <w:contextualSpacing/>
    </w:pPr>
  </w:style>
  <w:style w:type="character" w:customStyle="1" w:styleId="13">
    <w:name w:val="纯文本 Char"/>
    <w:basedOn w:val="8"/>
    <w:link w:val="2"/>
    <w:semiHidden/>
    <w:qFormat/>
    <w:uiPriority w:val="99"/>
    <w:rPr>
      <w:rFonts w:ascii="宋体" w:hAnsi="Courier New" w:eastAsia="宋体" w:cs="Courier New"/>
      <w:szCs w:val="21"/>
    </w:rPr>
  </w:style>
  <w:style w:type="character" w:customStyle="1" w:styleId="14">
    <w:name w:val="标题 1 Char"/>
    <w:basedOn w:val="8"/>
    <w:link w:val="3"/>
    <w:qFormat/>
    <w:uiPriority w:val="0"/>
    <w:rPr>
      <w:rFonts w:ascii="黑体" w:hAnsi="Calibri" w:eastAsia="黑体" w:cs="Times New Roman"/>
      <w:kern w:val="0"/>
      <w:sz w:val="52"/>
      <w:szCs w:val="20"/>
    </w:rPr>
  </w:style>
  <w:style w:type="paragraph" w:customStyle="1" w:styleId="15">
    <w:name w:val="Default"/>
    <w:qFormat/>
    <w:uiPriority w:val="0"/>
    <w:pPr>
      <w:widowControl w:val="0"/>
      <w:autoSpaceDE w:val="0"/>
      <w:autoSpaceDN w:val="0"/>
      <w:adjustRightInd w:val="0"/>
    </w:pPr>
    <w:rPr>
      <w:rFonts w:ascii="宋体" w:hAnsi="Calibri" w:eastAsia="宋体"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906</Words>
  <Characters>906</Characters>
  <Lines>16</Lines>
  <Paragraphs>4</Paragraphs>
  <TotalTime>1</TotalTime>
  <ScaleCrop>false</ScaleCrop>
  <LinksUpToDate>false</LinksUpToDate>
  <CharactersWithSpaces>910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2020-11-24T13:28:00Z</dcterms:created>
  <dc:creator>hr</dc:creator>
  <cp:lastModifiedBy>徐雯婷</cp:lastModifiedBy>
  <cp:lastPrinted>2022-12-01T09:39:00Z</cp:lastPrinted>
  <dcterms:modified xsi:type="dcterms:W3CDTF">2024-06-28T09:51:37Z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8802D3E972E648C9967641A3A5C5B2A4</vt:lpwstr>
  </property>
</Properties>
</file>